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F72841" w:rsidRDefault="00706E03" w:rsidP="00D9286F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F72841" w:rsidRDefault="00985AA6" w:rsidP="00D9286F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d</w:t>
      </w:r>
      <w:r w:rsidR="002F01C6" w:rsidRPr="00F72841">
        <w:rPr>
          <w:rFonts w:ascii="Tahoma" w:hAnsi="Tahoma" w:cs="Tahoma"/>
          <w:snapToGrid w:val="0"/>
          <w:sz w:val="20"/>
        </w:rPr>
        <w:t xml:space="preserve">o uchwały </w:t>
      </w:r>
      <w:r w:rsidR="00FF5354" w:rsidRPr="00F72841">
        <w:rPr>
          <w:rFonts w:ascii="Tahoma" w:hAnsi="Tahoma" w:cs="Tahoma"/>
          <w:snapToGrid w:val="0"/>
          <w:sz w:val="20"/>
        </w:rPr>
        <w:t xml:space="preserve">Nr </w:t>
      </w:r>
      <w:r w:rsidR="00770735" w:rsidRPr="00F72841">
        <w:rPr>
          <w:rFonts w:ascii="Tahoma" w:hAnsi="Tahoma" w:cs="Tahoma"/>
          <w:snapToGrid w:val="0"/>
          <w:sz w:val="20"/>
        </w:rPr>
        <w:t>__/__/___</w:t>
      </w:r>
      <w:r w:rsidR="00FF5354" w:rsidRPr="00F72841">
        <w:rPr>
          <w:rFonts w:ascii="Tahoma" w:hAnsi="Tahoma" w:cs="Tahoma"/>
          <w:snapToGrid w:val="0"/>
          <w:sz w:val="20"/>
        </w:rPr>
        <w:t xml:space="preserve"> </w:t>
      </w:r>
      <w:r w:rsidR="00706E03" w:rsidRPr="00F72841">
        <w:rPr>
          <w:rFonts w:ascii="Tahoma" w:hAnsi="Tahoma" w:cs="Tahoma"/>
          <w:snapToGrid w:val="0"/>
          <w:sz w:val="20"/>
        </w:rPr>
        <w:t>R</w:t>
      </w:r>
      <w:r w:rsidR="002F01C6" w:rsidRPr="00F72841">
        <w:rPr>
          <w:rFonts w:ascii="Tahoma" w:hAnsi="Tahoma" w:cs="Tahoma"/>
          <w:snapToGrid w:val="0"/>
          <w:sz w:val="20"/>
        </w:rPr>
        <w:t>ady</w:t>
      </w:r>
      <w:r w:rsidR="00702074" w:rsidRPr="00F72841">
        <w:rPr>
          <w:rFonts w:ascii="Tahoma" w:hAnsi="Tahoma" w:cs="Tahoma"/>
          <w:snapToGrid w:val="0"/>
          <w:sz w:val="20"/>
        </w:rPr>
        <w:t xml:space="preserve"> </w:t>
      </w:r>
      <w:r w:rsidR="001B0387" w:rsidRPr="00F72841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F72841" w:rsidRDefault="002F01C6" w:rsidP="00D9286F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 xml:space="preserve">z dnia </w:t>
      </w:r>
      <w:r w:rsidR="00770735" w:rsidRPr="00F72841">
        <w:rPr>
          <w:rFonts w:ascii="Tahoma" w:hAnsi="Tahoma" w:cs="Tahoma"/>
          <w:snapToGrid w:val="0"/>
          <w:sz w:val="20"/>
        </w:rPr>
        <w:t>_____________________</w:t>
      </w:r>
    </w:p>
    <w:p w14:paraId="54B810CD" w14:textId="65D0FDDA" w:rsidR="00D83B91" w:rsidRPr="00D83B91" w:rsidRDefault="007C3AD2" w:rsidP="00D9286F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MIEJSCOWEGO PLANU</w:t>
      </w:r>
      <w:r w:rsidR="00C4002F" w:rsidRPr="00F72841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D83B91" w:rsidRPr="00D83B91">
        <w:rPr>
          <w:rFonts w:ascii="Tahoma" w:hAnsi="Tahoma" w:cs="Tahoma"/>
          <w:b/>
          <w:sz w:val="20"/>
          <w:szCs w:val="20"/>
        </w:rPr>
        <w:t xml:space="preserve">CZĘŚCI SOŁECTWA </w:t>
      </w:r>
    </w:p>
    <w:p w14:paraId="06168A0D" w14:textId="543D88A2" w:rsidR="009A7537" w:rsidRPr="00F72841" w:rsidRDefault="00D83B91" w:rsidP="00D9286F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D83B91">
        <w:rPr>
          <w:rFonts w:ascii="Tahoma" w:hAnsi="Tahoma" w:cs="Tahoma"/>
          <w:b/>
          <w:sz w:val="20"/>
          <w:szCs w:val="20"/>
        </w:rPr>
        <w:t xml:space="preserve">BRZEZIE </w:t>
      </w:r>
      <w:r w:rsidR="001B0387" w:rsidRPr="00F72841">
        <w:rPr>
          <w:rFonts w:ascii="Tahoma" w:hAnsi="Tahoma" w:cs="Tahoma"/>
          <w:b/>
          <w:sz w:val="20"/>
          <w:szCs w:val="20"/>
        </w:rPr>
        <w:t>NA TERENIE GMINY PAWŁÓW</w:t>
      </w:r>
    </w:p>
    <w:p w14:paraId="1C4CC693" w14:textId="77777777" w:rsidR="004003D5" w:rsidRPr="00F72841" w:rsidRDefault="004003D5" w:rsidP="00D9286F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F72841" w:rsidRDefault="00BD698B" w:rsidP="00D9286F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Wstęp</w:t>
      </w:r>
    </w:p>
    <w:p w14:paraId="7754896E" w14:textId="0E10C010" w:rsidR="00985D9B" w:rsidRPr="00985D9B" w:rsidRDefault="00A5332D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85D9B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</w:t>
      </w:r>
      <w:r w:rsidR="00985D9B" w:rsidRPr="00985D9B">
        <w:rPr>
          <w:rFonts w:ascii="Tahoma" w:hAnsi="Tahoma" w:cs="Tahoma"/>
          <w:sz w:val="20"/>
          <w:szCs w:val="20"/>
        </w:rPr>
        <w:t xml:space="preserve">ustawy z dnia 8 marca 1990 r. o samorządzie gminnym </w:t>
      </w:r>
      <w:r w:rsidR="00985D9B" w:rsidRPr="00985D9B">
        <w:rPr>
          <w:rFonts w:ascii="Tahoma" w:hAnsi="Tahoma" w:cs="Tahoma"/>
          <w:sz w:val="20"/>
          <w:szCs w:val="20"/>
        </w:rPr>
        <w:br/>
      </w:r>
      <w:bookmarkStart w:id="0" w:name="_Hlk207623445"/>
      <w:r w:rsidR="00985D9B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985D9B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985D9B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985D9B" w:rsidRPr="00985D9B">
        <w:rPr>
          <w:rFonts w:ascii="Tahoma" w:hAnsi="Tahoma" w:cs="Tahoma"/>
          <w:sz w:val="20"/>
          <w:szCs w:val="20"/>
        </w:rPr>
        <w:t>oraz art.</w:t>
      </w:r>
      <w:r w:rsidR="00985D9B" w:rsidRPr="00985D9B">
        <w:rPr>
          <w:rFonts w:ascii="Tahoma" w:hAnsi="Tahoma" w:cs="Tahoma"/>
          <w:sz w:val="20"/>
          <w:szCs w:val="20"/>
        </w:rPr>
        <w:t xml:space="preserve"> 20 ust. 1 ustawy z dnia 27 marca 2003 r. o planowaniu i zagospodarowaniu przestrzennym (Dz. U. z 2026 r. poz. 538 ze zm.)</w:t>
      </w:r>
      <w:r w:rsidR="00985D9B" w:rsidRPr="00985D9B">
        <w:rPr>
          <w:rFonts w:ascii="Tahoma" w:hAnsi="Tahoma" w:cs="Tahoma"/>
          <w:sz w:val="20"/>
          <w:szCs w:val="20"/>
        </w:rPr>
        <w:t>.</w:t>
      </w:r>
    </w:p>
    <w:p w14:paraId="092E722F" w14:textId="2B4453EE" w:rsidR="00A5332D" w:rsidRPr="00F72841" w:rsidRDefault="00DE6726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B56202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B56202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B56202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B56202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B56202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B56202">
        <w:rPr>
          <w:rFonts w:ascii="Tahoma" w:hAnsi="Tahoma" w:cs="Tahoma"/>
          <w:sz w:val="20"/>
          <w:szCs w:val="20"/>
        </w:rPr>
        <w:t>V/4</w:t>
      </w:r>
      <w:r w:rsidR="00D83B91" w:rsidRPr="00B56202">
        <w:rPr>
          <w:rFonts w:ascii="Tahoma" w:hAnsi="Tahoma" w:cs="Tahoma"/>
          <w:sz w:val="20"/>
          <w:szCs w:val="20"/>
        </w:rPr>
        <w:t>1</w:t>
      </w:r>
      <w:r w:rsidR="00F72841" w:rsidRPr="00B56202">
        <w:rPr>
          <w:rFonts w:ascii="Tahoma" w:hAnsi="Tahoma" w:cs="Tahoma"/>
          <w:sz w:val="20"/>
          <w:szCs w:val="20"/>
        </w:rPr>
        <w:t>/24</w:t>
      </w:r>
      <w:r w:rsidR="004003D5" w:rsidRPr="00B56202">
        <w:rPr>
          <w:rFonts w:ascii="Tahoma" w:hAnsi="Tahoma" w:cs="Tahoma"/>
          <w:sz w:val="20"/>
          <w:szCs w:val="20"/>
        </w:rPr>
        <w:t xml:space="preserve"> </w:t>
      </w:r>
      <w:r w:rsidR="000A11B1" w:rsidRPr="00B56202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B56202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B56202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B56202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B56202">
        <w:rPr>
          <w:rFonts w:ascii="Tahoma" w:hAnsi="Tahoma" w:cs="Tahoma"/>
          <w:snapToGrid w:val="0"/>
          <w:sz w:val="20"/>
          <w:szCs w:val="20"/>
        </w:rPr>
        <w:t>2</w:t>
      </w:r>
      <w:r w:rsidR="00F72841" w:rsidRPr="00B56202">
        <w:rPr>
          <w:rFonts w:ascii="Tahoma" w:hAnsi="Tahoma" w:cs="Tahoma"/>
          <w:snapToGrid w:val="0"/>
          <w:sz w:val="20"/>
          <w:szCs w:val="20"/>
        </w:rPr>
        <w:t>6</w:t>
      </w:r>
      <w:r w:rsidR="00766263" w:rsidRPr="00B56202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F72841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>
        <w:rPr>
          <w:rFonts w:ascii="Tahoma" w:hAnsi="Tahoma" w:cs="Tahoma"/>
          <w:snapToGrid w:val="0"/>
          <w:sz w:val="20"/>
          <w:szCs w:val="20"/>
        </w:rPr>
        <w:t>4</w:t>
      </w:r>
      <w:r w:rsidR="00766263" w:rsidRPr="00F72841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F72841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>
        <w:rPr>
          <w:rFonts w:ascii="Tahoma" w:hAnsi="Tahoma" w:cs="Tahoma"/>
          <w:snapToGrid w:val="0"/>
          <w:sz w:val="20"/>
          <w:szCs w:val="20"/>
        </w:rPr>
        <w:br/>
      </w:r>
      <w:r w:rsidR="00C4002F" w:rsidRPr="00F72841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F72841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F72841">
        <w:rPr>
          <w:rFonts w:ascii="Tahoma" w:hAnsi="Tahoma" w:cs="Tahoma"/>
          <w:snapToGrid w:val="0"/>
          <w:sz w:val="20"/>
          <w:szCs w:val="20"/>
        </w:rPr>
        <w:t>a</w:t>
      </w:r>
      <w:r w:rsidR="00A5332D" w:rsidRPr="00F72841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F72841">
        <w:rPr>
          <w:rFonts w:ascii="Tahoma" w:hAnsi="Tahoma" w:cs="Tahoma"/>
          <w:snapToGrid w:val="0"/>
          <w:sz w:val="20"/>
          <w:szCs w:val="20"/>
        </w:rPr>
        <w:t xml:space="preserve">miejscowego planu zagospodarowania przestrzennego </w:t>
      </w:r>
      <w:r w:rsidR="00D83B91" w:rsidRPr="00D83B91">
        <w:rPr>
          <w:rFonts w:ascii="Tahoma" w:hAnsi="Tahoma" w:cs="Tahoma"/>
          <w:snapToGrid w:val="0"/>
          <w:sz w:val="20"/>
          <w:szCs w:val="20"/>
        </w:rPr>
        <w:t xml:space="preserve">części sołectwa Brzezie </w:t>
      </w:r>
      <w:r w:rsidR="001B0387" w:rsidRPr="00F72841">
        <w:rPr>
          <w:rFonts w:ascii="Tahoma" w:hAnsi="Tahoma" w:cs="Tahoma"/>
          <w:snapToGrid w:val="0"/>
          <w:sz w:val="20"/>
          <w:szCs w:val="20"/>
        </w:rPr>
        <w:t>na terenie gminy Pawłów</w:t>
      </w:r>
      <w:r w:rsidR="00D83B91">
        <w:rPr>
          <w:rFonts w:ascii="Tahoma" w:hAnsi="Tahoma" w:cs="Tahoma"/>
          <w:snapToGrid w:val="0"/>
          <w:sz w:val="20"/>
          <w:szCs w:val="20"/>
        </w:rPr>
        <w:t xml:space="preserve"> wraz ze zmianą tej uchwały.</w:t>
      </w:r>
      <w:r w:rsidR="001B0387" w:rsidRPr="00F72841">
        <w:rPr>
          <w:rFonts w:ascii="Tahoma" w:hAnsi="Tahoma" w:cs="Tahoma"/>
          <w:snapToGrid w:val="0"/>
          <w:sz w:val="20"/>
          <w:szCs w:val="20"/>
        </w:rPr>
        <w:t xml:space="preserve"> </w:t>
      </w:r>
    </w:p>
    <w:p w14:paraId="000936A0" w14:textId="7B041F1B" w:rsidR="00766263" w:rsidRPr="00F72841" w:rsidRDefault="00766263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</w:t>
      </w:r>
      <w:r w:rsidRPr="00D83B91">
        <w:rPr>
          <w:rFonts w:ascii="Tahoma" w:hAnsi="Tahoma" w:cs="Tahoma"/>
          <w:sz w:val="20"/>
          <w:szCs w:val="20"/>
          <w:lang w:eastAsia="pl-PL"/>
        </w:rPr>
        <w:t xml:space="preserve">zagospodarowania i użytkowania terenu, zgodnie z kierunkami rozwoju struktury przestrzennej </w:t>
      </w:r>
      <w:r w:rsidR="001B0387" w:rsidRPr="00D83B91">
        <w:rPr>
          <w:rFonts w:ascii="Tahoma" w:hAnsi="Tahoma" w:cs="Tahoma"/>
          <w:sz w:val="20"/>
          <w:szCs w:val="20"/>
          <w:lang w:eastAsia="pl-PL"/>
        </w:rPr>
        <w:t>gminy Pawłów</w:t>
      </w:r>
      <w:r w:rsidRPr="00D83B91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D83B91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D83B91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D83B9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D83B91" w:rsidRPr="00D83B91">
        <w:rPr>
          <w:rFonts w:ascii="Tahoma" w:hAnsi="Tahoma" w:cs="Tahoma"/>
          <w:sz w:val="20"/>
          <w:szCs w:val="20"/>
          <w:lang w:eastAsia="pl-PL"/>
        </w:rPr>
        <w:t>Brzezie.</w:t>
      </w:r>
      <w:r w:rsidR="001B0387" w:rsidRPr="00D83B91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44ED4415" w14:textId="17E05D46" w:rsidR="001B0387" w:rsidRPr="00F72841" w:rsidRDefault="00A5332D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F72841" w:rsidRDefault="00A5332D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Sporządzenie i uchwalenie planu </w:t>
      </w:r>
      <w:proofErr w:type="gramStart"/>
      <w:r w:rsidRPr="00F72841">
        <w:rPr>
          <w:rFonts w:ascii="Tahoma" w:hAnsi="Tahoma" w:cs="Tahoma"/>
          <w:sz w:val="20"/>
          <w:szCs w:val="20"/>
          <w:lang w:eastAsia="pl-PL"/>
        </w:rPr>
        <w:t>ma</w:t>
      </w:r>
      <w:proofErr w:type="gramEnd"/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42E3B" w:rsidRPr="00F72841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zgłoszonych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ej zmianie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ej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XVIII/183/12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w Pawłowie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25 czerwca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12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F72841">
        <w:rPr>
          <w:rFonts w:ascii="Tahoma" w:hAnsi="Tahoma" w:cs="Tahoma"/>
          <w:sz w:val="20"/>
          <w:szCs w:val="20"/>
          <w:lang w:eastAsia="pl-PL"/>
        </w:rPr>
        <w:t>ze zmianami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F72841" w:rsidRDefault="00A5332D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>
        <w:rPr>
          <w:rFonts w:ascii="Tahoma" w:hAnsi="Tahoma" w:cs="Tahoma"/>
          <w:sz w:val="20"/>
          <w:szCs w:val="20"/>
        </w:rPr>
        <w:br/>
      </w:r>
      <w:r w:rsidRPr="00F72841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F72841">
        <w:rPr>
          <w:rFonts w:ascii="Tahoma" w:hAnsi="Tahoma" w:cs="Tahoma"/>
          <w:sz w:val="20"/>
          <w:szCs w:val="20"/>
        </w:rPr>
        <w:t>Gminy w Pawłowie</w:t>
      </w:r>
      <w:r w:rsidRPr="00F72841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Default="00A5332D" w:rsidP="00D9286F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F72841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2B2DB636" w14:textId="01FF4F6B" w:rsidR="005B2DB4" w:rsidRPr="00F72841" w:rsidRDefault="005B2DB4" w:rsidP="00D9286F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lang w:eastAsia="pl-PL"/>
        </w:rPr>
        <w:t>W toku procedury, po analizie ograniczono obszar opracowania miejscowego planu względem uchwały intencyjnej z uwagi na istotne niezgodności stanu istniejącego z ustaleniami studium.</w:t>
      </w:r>
    </w:p>
    <w:p w14:paraId="7507B245" w14:textId="2AB4A466" w:rsidR="00A5332D" w:rsidRPr="00F72841" w:rsidRDefault="00A5332D" w:rsidP="00D9286F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4A2E4989" w14:textId="77777777" w:rsidR="00D83B91" w:rsidRPr="0060012F" w:rsidRDefault="00D83B91" w:rsidP="00D9286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Pr="0060012F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XX.XX.2025 </w:t>
      </w: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r. do </w:t>
      </w:r>
      <w:r w:rsidRPr="0060012F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60012F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r., </w:t>
      </w: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stosownie do </w:t>
      </w:r>
      <w:r w:rsidRPr="0060012F">
        <w:rPr>
          <w:rFonts w:ascii="Tahoma" w:hAnsi="Tahoma" w:cs="Tahoma"/>
          <w:sz w:val="20"/>
          <w:szCs w:val="20"/>
        </w:rPr>
        <w:t>art. 8i oraz 8j ustawy o planowaniu</w:t>
      </w:r>
      <w:r w:rsidRPr="0060012F">
        <w:rPr>
          <w:rFonts w:ascii="Tahoma" w:hAnsi="Tahoma" w:cs="Tahoma"/>
          <w:sz w:val="20"/>
          <w:szCs w:val="20"/>
        </w:rPr>
        <w:br/>
        <w:t>i zagospodarowaniu przestrzennym</w:t>
      </w: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 przeprowadzono konsultacje społeczne w zakresie ustaleń projektu planu, które obejmowały:</w:t>
      </w:r>
    </w:p>
    <w:p w14:paraId="6CC7D91E" w14:textId="77777777" w:rsidR="00D83B91" w:rsidRPr="0060012F" w:rsidRDefault="00D83B91" w:rsidP="00D9286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60012F">
        <w:rPr>
          <w:rFonts w:ascii="Tahoma" w:hAnsi="Tahoma" w:cs="Tahoma"/>
          <w:sz w:val="20"/>
          <w:szCs w:val="20"/>
        </w:rPr>
        <w:t>zbieranie uwag do projektu planu,</w:t>
      </w:r>
    </w:p>
    <w:p w14:paraId="49E1579F" w14:textId="77777777" w:rsidR="00D83B91" w:rsidRPr="0060012F" w:rsidRDefault="00D83B91" w:rsidP="00D9286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60012F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bookmarkStart w:id="1" w:name="_Hlk210288741"/>
      <w:r w:rsidRPr="0060012F">
        <w:rPr>
          <w:rFonts w:ascii="Tahoma" w:hAnsi="Tahoma" w:cs="Tahoma"/>
          <w:color w:val="EE0000"/>
          <w:sz w:val="20"/>
          <w:szCs w:val="20"/>
        </w:rPr>
        <w:t xml:space="preserve">XX.XX.2025 </w:t>
      </w:r>
      <w:bookmarkEnd w:id="1"/>
      <w:r w:rsidRPr="0060012F">
        <w:rPr>
          <w:rFonts w:ascii="Tahoma" w:hAnsi="Tahoma" w:cs="Tahoma"/>
          <w:color w:val="EE0000"/>
          <w:sz w:val="20"/>
          <w:szCs w:val="20"/>
        </w:rPr>
        <w:t>r.,</w:t>
      </w:r>
    </w:p>
    <w:p w14:paraId="64EB5530" w14:textId="77777777" w:rsidR="00D83B91" w:rsidRPr="0060012F" w:rsidRDefault="00D83B91" w:rsidP="00D9286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60012F">
        <w:rPr>
          <w:rFonts w:ascii="Tahoma" w:hAnsi="Tahoma" w:cs="Tahoma"/>
          <w:sz w:val="20"/>
          <w:szCs w:val="20"/>
        </w:rPr>
        <w:t>prowadzenie punktu konsultacyjnego.</w:t>
      </w:r>
    </w:p>
    <w:p w14:paraId="332FF7E4" w14:textId="77777777" w:rsidR="00D83B91" w:rsidRPr="0060012F" w:rsidRDefault="00D83B91" w:rsidP="00D9286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Określono terminem na składanie uwag projektu planu do dnia </w:t>
      </w:r>
      <w:r w:rsidRPr="0060012F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60012F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W wyznaczonym terminie nie wpłynęły żadne uwagi do planu od osób prywatnych, instytucji, przedsiębiorców. </w:t>
      </w:r>
    </w:p>
    <w:p w14:paraId="49739712" w14:textId="77777777" w:rsidR="00FC0DCD" w:rsidRPr="00F72841" w:rsidRDefault="00FC0DCD" w:rsidP="00D9286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F72841" w:rsidRDefault="004A4317" w:rsidP="00D9286F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F72841">
        <w:rPr>
          <w:rFonts w:ascii="Tahoma" w:hAnsi="Tahoma" w:cs="Tahoma"/>
          <w:b/>
          <w:sz w:val="20"/>
          <w:szCs w:val="20"/>
        </w:rPr>
        <w:br/>
      </w:r>
      <w:r w:rsidRPr="00F72841">
        <w:rPr>
          <w:rFonts w:ascii="Tahoma" w:hAnsi="Tahoma" w:cs="Tahoma"/>
          <w:b/>
          <w:sz w:val="20"/>
          <w:szCs w:val="20"/>
        </w:rPr>
        <w:t>i</w:t>
      </w:r>
      <w:r w:rsidR="00FC0DCD" w:rsidRPr="00F72841">
        <w:rPr>
          <w:rFonts w:ascii="Tahoma" w:hAnsi="Tahoma" w:cs="Tahoma"/>
          <w:b/>
          <w:sz w:val="20"/>
          <w:szCs w:val="20"/>
        </w:rPr>
        <w:t xml:space="preserve"> </w:t>
      </w:r>
      <w:r w:rsidRPr="00F72841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F72841" w:rsidRDefault="00FC0DCD" w:rsidP="00D9286F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F72841" w:rsidRDefault="004A4317" w:rsidP="00D9286F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F72841">
        <w:rPr>
          <w:rFonts w:ascii="Tahoma" w:hAnsi="Tahoma" w:cs="Tahoma"/>
          <w:b/>
          <w:sz w:val="20"/>
          <w:szCs w:val="20"/>
        </w:rPr>
        <w:t>a</w:t>
      </w:r>
      <w:r w:rsidRPr="00F72841">
        <w:rPr>
          <w:rFonts w:ascii="Tahoma" w:hAnsi="Tahoma" w:cs="Tahoma"/>
          <w:b/>
          <w:sz w:val="20"/>
          <w:szCs w:val="20"/>
        </w:rPr>
        <w:t>rt. 1 ust. 2</w:t>
      </w:r>
      <w:r w:rsidR="0005726A" w:rsidRPr="00F72841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F72841" w:rsidRDefault="004A4317" w:rsidP="00D9286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F72841" w:rsidRDefault="00481C94" w:rsidP="00D9286F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F72841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2" w:name="_Hlk117068884"/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2"/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D83B91" w:rsidRDefault="00481C94" w:rsidP="00D9286F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D83B91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D83B91">
        <w:rPr>
          <w:rFonts w:ascii="Tahoma" w:hAnsi="Tahoma" w:cs="Tahoma"/>
          <w:color w:val="auto"/>
          <w:sz w:val="20"/>
          <w:szCs w:val="20"/>
        </w:rPr>
        <w:t>wskaźnikach i</w:t>
      </w:r>
      <w:r w:rsidRPr="00D83B91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D83B91" w:rsidRDefault="004A4317" w:rsidP="00D9286F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D83B91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341AA4F1" w:rsidR="00154B9B" w:rsidRPr="00D83B91" w:rsidRDefault="00C82188" w:rsidP="00D9286F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D83B91">
        <w:rPr>
          <w:rFonts w:ascii="Tahoma" w:hAnsi="Tahoma" w:cs="Tahoma"/>
          <w:sz w:val="20"/>
          <w:szCs w:val="20"/>
        </w:rPr>
        <w:t>Zapisy</w:t>
      </w:r>
      <w:r w:rsidRPr="00D83B91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D83B91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D83B91">
        <w:rPr>
          <w:rFonts w:ascii="Tahoma" w:hAnsi="Tahoma" w:cs="Tahoma"/>
          <w:sz w:val="20"/>
          <w:szCs w:val="20"/>
        </w:rPr>
        <w:t xml:space="preserve"> ogólnych i</w:t>
      </w:r>
      <w:r w:rsidR="00FC0DCD" w:rsidRPr="00D83B91">
        <w:rPr>
          <w:rFonts w:ascii="Tahoma" w:hAnsi="Tahoma" w:cs="Tahoma"/>
          <w:sz w:val="20"/>
          <w:szCs w:val="20"/>
        </w:rPr>
        <w:t xml:space="preserve"> </w:t>
      </w:r>
      <w:r w:rsidRPr="00D83B91">
        <w:rPr>
          <w:rFonts w:ascii="Tahoma" w:hAnsi="Tahoma" w:cs="Tahoma"/>
          <w:sz w:val="20"/>
          <w:szCs w:val="20"/>
        </w:rPr>
        <w:t>szczegółowych</w:t>
      </w:r>
      <w:r w:rsidR="00656645" w:rsidRPr="00D83B91">
        <w:rPr>
          <w:rFonts w:ascii="Tahoma" w:hAnsi="Tahoma" w:cs="Tahoma"/>
          <w:sz w:val="20"/>
          <w:szCs w:val="20"/>
        </w:rPr>
        <w:t xml:space="preserve"> planu</w:t>
      </w:r>
      <w:r w:rsidRPr="00D83B91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D83B91">
        <w:rPr>
          <w:rFonts w:ascii="Tahoma" w:hAnsi="Tahoma" w:cs="Tahoma"/>
          <w:sz w:val="20"/>
          <w:szCs w:val="20"/>
        </w:rPr>
        <w:t> </w:t>
      </w:r>
      <w:r w:rsidRPr="00D83B91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D83B91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D83B91">
        <w:rPr>
          <w:rFonts w:ascii="Tahoma" w:eastAsia="Calibri" w:hAnsi="Tahoma" w:cs="Tahoma"/>
          <w:sz w:val="20"/>
          <w:szCs w:val="20"/>
        </w:rPr>
        <w:t>Zasady ochrony i</w:t>
      </w:r>
      <w:r w:rsidR="00FC0DCD" w:rsidRPr="00D83B91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D83B91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D83B91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D83B91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D83B9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D83B91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D83B91" w:rsidRPr="00D83B91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A1BEB" w:rsidRPr="00D83B91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D83B91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D83B91" w:rsidRDefault="00D9376B" w:rsidP="00D9286F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D83B91">
        <w:rPr>
          <w:rFonts w:ascii="Tahoma" w:hAnsi="Tahoma" w:cs="Tahoma"/>
          <w:sz w:val="20"/>
          <w:szCs w:val="20"/>
        </w:rPr>
        <w:t xml:space="preserve">Nie wyznaczono krajobrazów </w:t>
      </w:r>
      <w:r w:rsidRPr="00D83B91">
        <w:rPr>
          <w:rFonts w:ascii="Tahoma" w:hAnsi="Tahoma" w:cs="Tahoma"/>
          <w:bCs/>
          <w:sz w:val="20"/>
          <w:szCs w:val="20"/>
        </w:rPr>
        <w:t>priorytetowych</w:t>
      </w:r>
      <w:r w:rsidRPr="00D83B91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D83B91">
        <w:rPr>
          <w:rFonts w:ascii="Tahoma" w:hAnsi="Tahoma" w:cs="Tahoma"/>
          <w:bCs/>
          <w:sz w:val="20"/>
          <w:szCs w:val="20"/>
        </w:rPr>
        <w:t>,</w:t>
      </w:r>
      <w:r w:rsidR="00A5332D" w:rsidRPr="00D83B91">
        <w:rPr>
          <w:rFonts w:ascii="Tahoma" w:hAnsi="Tahoma" w:cs="Tahoma"/>
          <w:bCs/>
          <w:sz w:val="20"/>
          <w:szCs w:val="20"/>
        </w:rPr>
        <w:t xml:space="preserve"> </w:t>
      </w:r>
      <w:r w:rsidRPr="00D83B91">
        <w:rPr>
          <w:rFonts w:ascii="Tahoma" w:hAnsi="Tahoma" w:cs="Tahoma"/>
          <w:bCs/>
          <w:sz w:val="20"/>
          <w:szCs w:val="20"/>
        </w:rPr>
        <w:t>gdy</w:t>
      </w:r>
      <w:r w:rsidR="00635B46" w:rsidRPr="00D83B91">
        <w:rPr>
          <w:rFonts w:ascii="Tahoma" w:hAnsi="Tahoma" w:cs="Tahoma"/>
          <w:bCs/>
          <w:sz w:val="20"/>
          <w:szCs w:val="20"/>
        </w:rPr>
        <w:t>ż</w:t>
      </w:r>
      <w:r w:rsidR="00FC0DCD" w:rsidRPr="00D83B91">
        <w:rPr>
          <w:rFonts w:ascii="Tahoma" w:hAnsi="Tahoma" w:cs="Tahoma"/>
          <w:bCs/>
          <w:sz w:val="20"/>
          <w:szCs w:val="20"/>
        </w:rPr>
        <w:t xml:space="preserve"> </w:t>
      </w:r>
      <w:r w:rsidRPr="00D83B91">
        <w:rPr>
          <w:rFonts w:ascii="Tahoma" w:hAnsi="Tahoma" w:cs="Tahoma"/>
          <w:bCs/>
          <w:sz w:val="20"/>
          <w:szCs w:val="20"/>
        </w:rPr>
        <w:t>te</w:t>
      </w:r>
      <w:r w:rsidR="00FC0DCD" w:rsidRPr="00D83B91">
        <w:rPr>
          <w:rFonts w:ascii="Tahoma" w:hAnsi="Tahoma" w:cs="Tahoma"/>
          <w:bCs/>
          <w:sz w:val="20"/>
          <w:szCs w:val="20"/>
        </w:rPr>
        <w:t xml:space="preserve"> </w:t>
      </w:r>
      <w:r w:rsidRPr="00D83B91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 w:rsidRPr="00D83B91">
        <w:rPr>
          <w:rFonts w:ascii="Tahoma" w:hAnsi="Tahoma" w:cs="Tahoma"/>
          <w:bCs/>
          <w:sz w:val="20"/>
          <w:szCs w:val="20"/>
        </w:rPr>
        <w:br/>
      </w:r>
      <w:r w:rsidRPr="00D83B91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D83B91" w:rsidRDefault="004A4317" w:rsidP="00D9286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D83B91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D83B91">
        <w:rPr>
          <w:rFonts w:ascii="Tahoma" w:hAnsi="Tahoma" w:cs="Tahoma"/>
          <w:sz w:val="20"/>
          <w:szCs w:val="20"/>
          <w:u w:val="single"/>
        </w:rPr>
        <w:br/>
      </w:r>
      <w:r w:rsidRPr="00D83B91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7849729F" w:rsidR="002457A9" w:rsidRPr="00D83B91" w:rsidRDefault="002457A9" w:rsidP="00D9286F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D83B91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D83B91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D83B91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D83B91" w:rsidRPr="00D83B91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D83B91">
        <w:rPr>
          <w:rFonts w:ascii="Tahoma" w:hAnsi="Tahoma" w:cs="Tahoma"/>
          <w:bCs/>
          <w:sz w:val="20"/>
          <w:szCs w:val="20"/>
        </w:rPr>
        <w:t xml:space="preserve"> uchwały dotyczące:</w:t>
      </w:r>
    </w:p>
    <w:p w14:paraId="16649CCD" w14:textId="7CB23425" w:rsidR="002457A9" w:rsidRPr="00D83B91" w:rsidRDefault="002457A9" w:rsidP="00D9286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D83B91">
        <w:rPr>
          <w:rFonts w:ascii="Tahoma" w:hAnsi="Tahoma" w:cs="Tahoma"/>
          <w:sz w:val="20"/>
          <w:szCs w:val="20"/>
        </w:rPr>
        <w:t>zakaz</w:t>
      </w:r>
      <w:r w:rsidR="00C418FC" w:rsidRPr="00D83B91">
        <w:rPr>
          <w:rFonts w:ascii="Tahoma" w:hAnsi="Tahoma" w:cs="Tahoma"/>
          <w:sz w:val="20"/>
          <w:szCs w:val="20"/>
        </w:rPr>
        <w:t>u</w:t>
      </w:r>
      <w:r w:rsidRPr="00D83B91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D83B91">
        <w:rPr>
          <w:rFonts w:ascii="Tahoma" w:hAnsi="Tahoma" w:cs="Tahoma"/>
          <w:sz w:val="20"/>
          <w:szCs w:val="20"/>
        </w:rPr>
        <w:br/>
      </w:r>
      <w:r w:rsidRPr="00D83B91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D83B91" w:rsidRDefault="002457A9" w:rsidP="00D9286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D83B91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D83B91" w:rsidRDefault="002457A9" w:rsidP="00D9286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D83B91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D83B91" w:rsidRDefault="002457A9" w:rsidP="00D9286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D83B91">
        <w:rPr>
          <w:rFonts w:ascii="Tahoma" w:hAnsi="Tahoma" w:cs="Tahoma"/>
          <w:sz w:val="20"/>
          <w:szCs w:val="20"/>
        </w:rPr>
        <w:t>gospodarki odpadami stałymi</w:t>
      </w:r>
      <w:r w:rsidR="00CD6939" w:rsidRPr="00D83B91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D83B91" w:rsidRDefault="00B96802" w:rsidP="00D9286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D83B91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D83B91">
        <w:rPr>
          <w:rFonts w:ascii="Tahoma" w:hAnsi="Tahoma" w:cs="Tahoma"/>
          <w:sz w:val="20"/>
          <w:szCs w:val="20"/>
        </w:rPr>
        <w:t xml:space="preserve">. </w:t>
      </w:r>
    </w:p>
    <w:p w14:paraId="403437A3" w14:textId="256BB911" w:rsidR="000043FE" w:rsidRPr="00D83B91" w:rsidRDefault="000043FE" w:rsidP="00D9286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D83B91">
        <w:rPr>
          <w:rFonts w:ascii="Tahoma" w:hAnsi="Tahoma" w:cs="Tahoma"/>
          <w:sz w:val="20"/>
          <w:szCs w:val="20"/>
        </w:rPr>
        <w:t xml:space="preserve">Ponadto w </w:t>
      </w:r>
      <w:r w:rsidRPr="00D83B91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D83B91" w:rsidRPr="00D83B9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D83B91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D83B91" w:rsidRDefault="004A4317" w:rsidP="00D9286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D83B91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0332D777" w:rsidR="002B7322" w:rsidRPr="00D83B91" w:rsidRDefault="002B7322" w:rsidP="00D9286F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D83B91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D83B91">
        <w:rPr>
          <w:rFonts w:ascii="Tahoma" w:hAnsi="Tahoma" w:cs="Tahoma"/>
          <w:bCs/>
          <w:sz w:val="20"/>
          <w:szCs w:val="20"/>
        </w:rPr>
        <w:t xml:space="preserve">nie </w:t>
      </w:r>
      <w:r w:rsidRPr="00D83B91">
        <w:rPr>
          <w:rFonts w:ascii="Tahoma" w:hAnsi="Tahoma" w:cs="Tahoma"/>
          <w:bCs/>
          <w:sz w:val="20"/>
          <w:szCs w:val="20"/>
        </w:rPr>
        <w:t>zawiera regulacj</w:t>
      </w:r>
      <w:r w:rsidR="003B36C8" w:rsidRPr="00D83B91">
        <w:rPr>
          <w:rFonts w:ascii="Tahoma" w:hAnsi="Tahoma" w:cs="Tahoma"/>
          <w:bCs/>
          <w:sz w:val="20"/>
          <w:szCs w:val="20"/>
        </w:rPr>
        <w:t>i</w:t>
      </w:r>
      <w:r w:rsidRPr="00D83B91">
        <w:rPr>
          <w:rFonts w:ascii="Tahoma" w:hAnsi="Tahoma" w:cs="Tahoma"/>
          <w:bCs/>
          <w:sz w:val="20"/>
          <w:szCs w:val="20"/>
        </w:rPr>
        <w:t xml:space="preserve"> dotycząc</w:t>
      </w:r>
      <w:r w:rsidR="003B36C8" w:rsidRPr="00D83B91">
        <w:rPr>
          <w:rFonts w:ascii="Tahoma" w:hAnsi="Tahoma" w:cs="Tahoma"/>
          <w:bCs/>
          <w:sz w:val="20"/>
          <w:szCs w:val="20"/>
        </w:rPr>
        <w:t>ych</w:t>
      </w:r>
      <w:r w:rsidRPr="00D83B91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D83B91">
        <w:rPr>
          <w:rFonts w:ascii="Tahoma" w:hAnsi="Tahoma" w:cs="Tahoma"/>
          <w:sz w:val="20"/>
          <w:szCs w:val="20"/>
        </w:rPr>
        <w:t>W granicach planu</w:t>
      </w:r>
      <w:r w:rsidR="000043FE" w:rsidRPr="00D83B91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D83B91">
        <w:rPr>
          <w:rFonts w:ascii="Tahoma" w:hAnsi="Tahoma" w:cs="Tahoma"/>
          <w:iCs/>
          <w:sz w:val="20"/>
          <w:szCs w:val="20"/>
          <w:lang w:eastAsia="pl-PL"/>
        </w:rPr>
        <w:t>§1</w:t>
      </w:r>
      <w:r w:rsidR="003B36C8" w:rsidRPr="00D83B91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D83B91">
        <w:rPr>
          <w:rFonts w:ascii="Tahoma" w:hAnsi="Tahoma" w:cs="Tahoma"/>
          <w:sz w:val="20"/>
          <w:szCs w:val="20"/>
        </w:rPr>
        <w:t xml:space="preserve"> ust.</w:t>
      </w:r>
      <w:r w:rsidR="003B36C8" w:rsidRPr="00D83B91">
        <w:rPr>
          <w:rFonts w:ascii="Tahoma" w:hAnsi="Tahoma" w:cs="Tahoma"/>
          <w:sz w:val="20"/>
          <w:szCs w:val="20"/>
        </w:rPr>
        <w:t xml:space="preserve"> </w:t>
      </w:r>
      <w:r w:rsidR="000043FE" w:rsidRPr="00D83B91">
        <w:rPr>
          <w:rFonts w:ascii="Tahoma" w:hAnsi="Tahoma" w:cs="Tahoma"/>
          <w:sz w:val="20"/>
          <w:szCs w:val="20"/>
        </w:rPr>
        <w:t xml:space="preserve">2, dla których </w:t>
      </w:r>
      <w:r w:rsidR="00FC0DCD" w:rsidRPr="00D83B91">
        <w:rPr>
          <w:rFonts w:ascii="Tahoma" w:hAnsi="Tahoma" w:cs="Tahoma"/>
          <w:sz w:val="20"/>
          <w:szCs w:val="20"/>
        </w:rPr>
        <w:t>z</w:t>
      </w:r>
      <w:r w:rsidR="000043FE" w:rsidRPr="00D83B91">
        <w:rPr>
          <w:rFonts w:ascii="Tahoma" w:hAnsi="Tahoma" w:cs="Tahoma"/>
          <w:sz w:val="20"/>
          <w:szCs w:val="20"/>
        </w:rPr>
        <w:t xml:space="preserve">asady ochrony </w:t>
      </w:r>
      <w:r w:rsidRPr="00D83B91">
        <w:rPr>
          <w:rFonts w:ascii="Tahoma" w:hAnsi="Tahoma" w:cs="Tahoma"/>
          <w:sz w:val="20"/>
          <w:szCs w:val="20"/>
        </w:rPr>
        <w:t>zawarte zostały w §1</w:t>
      </w:r>
      <w:r w:rsidR="003B36C8" w:rsidRPr="00D83B91">
        <w:rPr>
          <w:rFonts w:ascii="Tahoma" w:hAnsi="Tahoma" w:cs="Tahoma"/>
          <w:sz w:val="20"/>
          <w:szCs w:val="20"/>
        </w:rPr>
        <w:t>2</w:t>
      </w:r>
      <w:r w:rsidRPr="00D83B91">
        <w:rPr>
          <w:rFonts w:ascii="Tahoma" w:hAnsi="Tahoma" w:cs="Tahoma"/>
          <w:sz w:val="20"/>
          <w:szCs w:val="20"/>
        </w:rPr>
        <w:t xml:space="preserve"> ust. </w:t>
      </w:r>
      <w:r w:rsidR="000043FE" w:rsidRPr="00D83B91">
        <w:rPr>
          <w:rFonts w:ascii="Tahoma" w:hAnsi="Tahoma" w:cs="Tahoma"/>
          <w:sz w:val="20"/>
          <w:szCs w:val="20"/>
        </w:rPr>
        <w:t>3</w:t>
      </w:r>
      <w:r w:rsidRPr="00D83B91">
        <w:rPr>
          <w:rFonts w:ascii="Tahoma" w:hAnsi="Tahoma" w:cs="Tahoma"/>
          <w:sz w:val="20"/>
          <w:szCs w:val="20"/>
        </w:rPr>
        <w:t xml:space="preserve"> planu.</w:t>
      </w:r>
      <w:r w:rsidR="000043FE" w:rsidRPr="00D83B91">
        <w:rPr>
          <w:rFonts w:ascii="Tahoma" w:hAnsi="Tahoma" w:cs="Tahoma"/>
          <w:sz w:val="20"/>
          <w:szCs w:val="20"/>
        </w:rPr>
        <w:t xml:space="preserve"> Ponadto </w:t>
      </w:r>
      <w:r w:rsidR="000043FE" w:rsidRPr="00D83B91">
        <w:rPr>
          <w:rFonts w:ascii="Tahoma" w:eastAsia="Calibri" w:hAnsi="Tahoma" w:cs="Tahoma"/>
          <w:sz w:val="20"/>
          <w:szCs w:val="20"/>
        </w:rPr>
        <w:t>w</w:t>
      </w:r>
      <w:r w:rsidR="000043FE" w:rsidRPr="00D83B91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0043FE" w:rsidRPr="00D83B91">
        <w:rPr>
          <w:rFonts w:ascii="Tahoma" w:hAnsi="Tahoma" w:cs="Tahoma"/>
          <w:iCs/>
          <w:sz w:val="20"/>
          <w:szCs w:val="20"/>
          <w:lang w:eastAsia="pl-PL"/>
        </w:rPr>
        <w:t>§ 1</w:t>
      </w:r>
      <w:r w:rsidR="003B36C8" w:rsidRPr="00D83B91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D83B91">
        <w:rPr>
          <w:rFonts w:ascii="Tahoma" w:hAnsi="Tahoma" w:cs="Tahoma"/>
          <w:iCs/>
          <w:sz w:val="20"/>
          <w:szCs w:val="20"/>
          <w:lang w:eastAsia="pl-PL"/>
        </w:rPr>
        <w:t xml:space="preserve"> ust. 5 </w:t>
      </w:r>
      <w:r w:rsidR="000043FE" w:rsidRPr="00D83B91">
        <w:rPr>
          <w:rFonts w:ascii="Tahoma" w:hAnsi="Tahoma" w:cs="Tahoma"/>
          <w:sz w:val="20"/>
          <w:szCs w:val="20"/>
        </w:rPr>
        <w:t xml:space="preserve">zamieszczono zasady ochrony dla występujących na terenie planu przydrożnych krzyży i kapliczek. </w:t>
      </w:r>
    </w:p>
    <w:p w14:paraId="523AC346" w14:textId="77777777" w:rsidR="004A4317" w:rsidRPr="00D83B91" w:rsidRDefault="004A4317" w:rsidP="00D9286F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D83B91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D83B91" w:rsidRDefault="00DC7ADF" w:rsidP="00D9286F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D83B91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D83B91">
        <w:rPr>
          <w:rFonts w:ascii="Tahoma" w:hAnsi="Tahoma" w:cs="Tahoma"/>
          <w:sz w:val="20"/>
          <w:szCs w:val="20"/>
        </w:rPr>
        <w:t>d</w:t>
      </w:r>
      <w:r w:rsidR="00B31020" w:rsidRPr="00D83B91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D83B91">
        <w:rPr>
          <w:rFonts w:ascii="Tahoma" w:hAnsi="Tahoma" w:cs="Tahoma"/>
          <w:sz w:val="20"/>
          <w:szCs w:val="20"/>
        </w:rPr>
        <w:t xml:space="preserve"> oraz</w:t>
      </w:r>
      <w:r w:rsidR="006B6B92" w:rsidRPr="00D83B91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D83B91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F72841" w:rsidRDefault="00A5332D" w:rsidP="00D9286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F72841">
        <w:rPr>
          <w:rFonts w:ascii="Tahoma" w:hAnsi="Tahoma" w:cs="Tahoma"/>
          <w:sz w:val="20"/>
          <w:szCs w:val="20"/>
        </w:rPr>
        <w:t xml:space="preserve">oraz </w:t>
      </w:r>
      <w:r w:rsidRPr="00F72841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F72841" w:rsidRDefault="00BC08A1" w:rsidP="00D9286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F72841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F72841">
        <w:rPr>
          <w:rFonts w:ascii="Tahoma" w:hAnsi="Tahoma" w:cs="Tahoma"/>
          <w:sz w:val="20"/>
          <w:szCs w:val="20"/>
          <w:lang w:eastAsia="pl-PL"/>
        </w:rPr>
        <w:t>d</w:t>
      </w:r>
      <w:r w:rsidRPr="00F72841">
        <w:rPr>
          <w:rFonts w:ascii="Tahoma" w:hAnsi="Tahoma" w:cs="Tahoma"/>
          <w:sz w:val="20"/>
          <w:szCs w:val="20"/>
          <w:lang w:eastAsia="pl-PL"/>
        </w:rPr>
        <w:t>róg publicznych.</w:t>
      </w:r>
      <w:r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F72841" w:rsidRDefault="004A4317" w:rsidP="00D9286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F72841" w:rsidRDefault="00831FE2" w:rsidP="00D9286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proofErr w:type="gramStart"/>
      <w:r w:rsidRPr="00F72841">
        <w:rPr>
          <w:rFonts w:ascii="Tahoma" w:hAnsi="Tahoma" w:cs="Tahoma"/>
          <w:sz w:val="20"/>
          <w:szCs w:val="20"/>
          <w:lang w:eastAsia="pl-PL"/>
        </w:rPr>
        <w:t>spełniony</w:t>
      </w:r>
      <w:proofErr w:type="gramEnd"/>
      <w:r w:rsidRPr="00F72841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F72841">
        <w:rPr>
          <w:rFonts w:ascii="Tahoma" w:hAnsi="Tahoma" w:cs="Tahoma"/>
          <w:sz w:val="20"/>
          <w:szCs w:val="20"/>
          <w:lang w:eastAsia="pl-PL"/>
        </w:rPr>
        <w:t>nieważ, u</w:t>
      </w:r>
      <w:r w:rsidRPr="00F72841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F72841">
        <w:rPr>
          <w:rFonts w:ascii="Tahoma" w:hAnsi="Tahoma" w:cs="Tahoma"/>
          <w:sz w:val="20"/>
          <w:szCs w:val="20"/>
        </w:rPr>
        <w:t>Z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F72841">
        <w:rPr>
          <w:rFonts w:ascii="Tahoma" w:hAnsi="Tahoma" w:cs="Tahoma"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F72841" w:rsidRDefault="004A4317" w:rsidP="00D9286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F72841" w:rsidRDefault="004A4317" w:rsidP="00D9286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F72841">
        <w:rPr>
          <w:rFonts w:ascii="Tahoma" w:hAnsi="Tahoma" w:cs="Tahoma"/>
          <w:sz w:val="20"/>
          <w:szCs w:val="20"/>
          <w:lang w:eastAsia="pl-PL"/>
        </w:rPr>
        <w:t>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D83B91" w:rsidRDefault="004A4317" w:rsidP="00D9286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</w:t>
      </w:r>
      <w:r w:rsidRPr="00D83B91">
        <w:rPr>
          <w:rFonts w:ascii="Tahoma" w:hAnsi="Tahoma" w:cs="Tahoma"/>
          <w:sz w:val="20"/>
          <w:szCs w:val="20"/>
          <w:lang w:eastAsia="pl-PL"/>
        </w:rPr>
        <w:t xml:space="preserve">wglądu, w trakcie którego uwzględniano w maksymalny możliwy sposób uwagi zainteresowanych osób. </w:t>
      </w:r>
    </w:p>
    <w:p w14:paraId="09D95EDC" w14:textId="77777777" w:rsidR="004A4317" w:rsidRPr="00D83B91" w:rsidRDefault="004A4317" w:rsidP="00D9286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D83B91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D83B91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D83B91" w:rsidRDefault="004719CE" w:rsidP="00D9286F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D83B91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 w:rsidRPr="00D83B91">
        <w:rPr>
          <w:rFonts w:ascii="Tahoma" w:hAnsi="Tahoma" w:cs="Tahoma"/>
          <w:sz w:val="20"/>
          <w:szCs w:val="20"/>
        </w:rPr>
        <w:br/>
      </w:r>
      <w:r w:rsidRPr="00D83B91">
        <w:rPr>
          <w:rFonts w:ascii="Tahoma" w:hAnsi="Tahoma" w:cs="Tahoma"/>
          <w:sz w:val="20"/>
          <w:szCs w:val="20"/>
        </w:rPr>
        <w:t>z</w:t>
      </w:r>
      <w:r w:rsidR="00A53CE0" w:rsidRPr="00D83B91">
        <w:rPr>
          <w:rFonts w:ascii="Tahoma" w:hAnsi="Tahoma" w:cs="Tahoma"/>
          <w:sz w:val="20"/>
          <w:szCs w:val="20"/>
        </w:rPr>
        <w:t xml:space="preserve"> </w:t>
      </w:r>
      <w:r w:rsidRPr="00D83B91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D83B91">
        <w:rPr>
          <w:rFonts w:ascii="Tahoma" w:hAnsi="Tahoma" w:cs="Tahoma"/>
          <w:sz w:val="20"/>
          <w:szCs w:val="20"/>
        </w:rPr>
        <w:t>a</w:t>
      </w:r>
      <w:r w:rsidRPr="00D83B91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D83B91">
        <w:rPr>
          <w:rFonts w:ascii="Tahoma" w:hAnsi="Tahoma" w:cs="Tahoma"/>
          <w:sz w:val="20"/>
          <w:szCs w:val="20"/>
        </w:rPr>
        <w:t>W</w:t>
      </w:r>
      <w:r w:rsidR="00A5332D" w:rsidRPr="00D83B91">
        <w:rPr>
          <w:rFonts w:ascii="Tahoma" w:hAnsi="Tahoma" w:cs="Tahoma"/>
          <w:sz w:val="20"/>
          <w:szCs w:val="20"/>
        </w:rPr>
        <w:t> </w:t>
      </w:r>
      <w:r w:rsidR="006B6B92" w:rsidRPr="00D83B91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D83B91">
        <w:rPr>
          <w:rFonts w:ascii="Tahoma" w:hAnsi="Tahoma" w:cs="Tahoma"/>
          <w:sz w:val="20"/>
          <w:szCs w:val="20"/>
        </w:rPr>
        <w:t xml:space="preserve"> zapisy</w:t>
      </w:r>
      <w:r w:rsidRPr="00D83B91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D83B91">
        <w:rPr>
          <w:rFonts w:ascii="Tahoma" w:hAnsi="Tahoma" w:cs="Tahoma"/>
          <w:sz w:val="20"/>
          <w:szCs w:val="20"/>
        </w:rPr>
        <w:t>1</w:t>
      </w:r>
      <w:r w:rsidR="00B1370B" w:rsidRPr="00D83B91">
        <w:rPr>
          <w:rFonts w:ascii="Tahoma" w:hAnsi="Tahoma" w:cs="Tahoma"/>
          <w:sz w:val="20"/>
          <w:szCs w:val="20"/>
        </w:rPr>
        <w:t>6</w:t>
      </w:r>
      <w:r w:rsidRPr="00D83B91">
        <w:rPr>
          <w:rFonts w:ascii="Tahoma" w:hAnsi="Tahoma" w:cs="Tahoma"/>
          <w:sz w:val="20"/>
          <w:szCs w:val="20"/>
        </w:rPr>
        <w:t xml:space="preserve"> </w:t>
      </w:r>
      <w:r w:rsidR="002457A9" w:rsidRPr="00D83B91">
        <w:rPr>
          <w:rFonts w:ascii="Tahoma" w:hAnsi="Tahoma" w:cs="Tahoma"/>
          <w:sz w:val="20"/>
          <w:szCs w:val="20"/>
        </w:rPr>
        <w:t>u</w:t>
      </w:r>
      <w:r w:rsidRPr="00D83B91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D83B91" w:rsidRDefault="004A4317" w:rsidP="00D9286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D83B91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D83B91" w:rsidRDefault="002D3C9B" w:rsidP="00D9286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D83B91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D83B91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D83B91" w:rsidRDefault="004A4317" w:rsidP="00D9286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D83B91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F72841" w:rsidRDefault="004A4317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D83B91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D83B91">
        <w:rPr>
          <w:rFonts w:ascii="Tahoma" w:hAnsi="Tahoma" w:cs="Tahoma"/>
          <w:sz w:val="20"/>
          <w:szCs w:val="20"/>
        </w:rPr>
        <w:t> </w:t>
      </w:r>
      <w:r w:rsidRPr="00D83B91">
        <w:rPr>
          <w:rFonts w:ascii="Tahoma" w:hAnsi="Tahoma" w:cs="Tahoma"/>
          <w:sz w:val="20"/>
          <w:szCs w:val="20"/>
        </w:rPr>
        <w:t>obiektów i</w:t>
      </w:r>
      <w:r w:rsidR="00A5332D" w:rsidRPr="00D83B91">
        <w:rPr>
          <w:rFonts w:ascii="Tahoma" w:hAnsi="Tahoma" w:cs="Tahoma"/>
          <w:sz w:val="20"/>
          <w:szCs w:val="20"/>
        </w:rPr>
        <w:t> </w:t>
      </w:r>
      <w:r w:rsidRPr="00D83B91">
        <w:rPr>
          <w:rFonts w:ascii="Tahoma" w:hAnsi="Tahoma" w:cs="Tahoma"/>
          <w:sz w:val="20"/>
          <w:szCs w:val="20"/>
        </w:rPr>
        <w:t xml:space="preserve">urządzeń </w:t>
      </w:r>
      <w:r w:rsidR="006B6B92" w:rsidRPr="00D83B91">
        <w:rPr>
          <w:rFonts w:ascii="Tahoma" w:hAnsi="Tahoma" w:cs="Tahoma"/>
          <w:sz w:val="20"/>
          <w:szCs w:val="20"/>
        </w:rPr>
        <w:t>na terenach objętych planem.</w:t>
      </w:r>
      <w:r w:rsidR="003A7860" w:rsidRPr="00D83B91">
        <w:rPr>
          <w:rFonts w:ascii="Tahoma" w:hAnsi="Tahoma" w:cs="Tahoma"/>
          <w:sz w:val="20"/>
          <w:szCs w:val="20"/>
        </w:rPr>
        <w:t xml:space="preserve"> </w:t>
      </w:r>
      <w:r w:rsidRPr="00D83B91">
        <w:rPr>
          <w:rFonts w:ascii="Tahoma" w:hAnsi="Tahoma" w:cs="Tahoma"/>
          <w:sz w:val="20"/>
          <w:szCs w:val="20"/>
        </w:rPr>
        <w:t>Projekt</w:t>
      </w:r>
      <w:r w:rsidRPr="00D83B91">
        <w:rPr>
          <w:rFonts w:ascii="Tahoma" w:hAnsi="Tahoma" w:cs="Tahoma"/>
          <w:sz w:val="20"/>
          <w:szCs w:val="20"/>
          <w:lang w:eastAsia="pl-PL"/>
        </w:rPr>
        <w:t xml:space="preserve"> planu miejscowego </w:t>
      </w:r>
      <w:r w:rsidRPr="00F72841">
        <w:rPr>
          <w:rFonts w:ascii="Tahoma" w:hAnsi="Tahoma" w:cs="Tahoma"/>
          <w:sz w:val="20"/>
          <w:szCs w:val="20"/>
          <w:lang w:eastAsia="pl-PL"/>
        </w:rPr>
        <w:t>zawiera ustalenia dotyczące zasad modernizacji, rozbudowy</w:t>
      </w:r>
      <w:r w:rsidR="003A7860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F72841">
        <w:rPr>
          <w:rFonts w:ascii="Tahoma" w:hAnsi="Tahoma" w:cs="Tahoma"/>
          <w:sz w:val="20"/>
          <w:szCs w:val="20"/>
        </w:rPr>
        <w:t>.</w:t>
      </w:r>
      <w:r w:rsidR="003A7860" w:rsidRPr="00F72841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F72841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F72841">
        <w:rPr>
          <w:rFonts w:ascii="Tahoma" w:hAnsi="Tahoma" w:cs="Tahoma"/>
          <w:sz w:val="20"/>
          <w:szCs w:val="20"/>
        </w:rPr>
        <w:t>sanitarnej</w:t>
      </w:r>
      <w:r w:rsidR="00007E45" w:rsidRPr="00F72841">
        <w:rPr>
          <w:rFonts w:ascii="Tahoma" w:hAnsi="Tahoma" w:cs="Tahoma"/>
          <w:sz w:val="20"/>
          <w:szCs w:val="20"/>
        </w:rPr>
        <w:t xml:space="preserve"> </w:t>
      </w:r>
      <w:r w:rsidR="003A7860" w:rsidRPr="00F72841">
        <w:rPr>
          <w:rFonts w:ascii="Tahoma" w:hAnsi="Tahoma" w:cs="Tahoma"/>
          <w:sz w:val="20"/>
          <w:szCs w:val="20"/>
        </w:rPr>
        <w:t xml:space="preserve">oraz </w:t>
      </w:r>
      <w:r w:rsidR="00007E45" w:rsidRPr="00F72841">
        <w:rPr>
          <w:rFonts w:ascii="Tahoma" w:hAnsi="Tahoma" w:cs="Tahoma"/>
          <w:sz w:val="20"/>
          <w:szCs w:val="20"/>
        </w:rPr>
        <w:t xml:space="preserve">sieci </w:t>
      </w:r>
      <w:r w:rsidR="003A7860" w:rsidRPr="00F72841">
        <w:rPr>
          <w:rFonts w:ascii="Tahoma" w:hAnsi="Tahoma" w:cs="Tahoma"/>
          <w:sz w:val="20"/>
          <w:szCs w:val="20"/>
        </w:rPr>
        <w:t>telekomunikacyjnej</w:t>
      </w:r>
      <w:r w:rsidR="00007E45" w:rsidRPr="00F72841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F72841" w:rsidRDefault="004A4317" w:rsidP="00D9286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F72841" w:rsidRDefault="004A4317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F72841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F72841" w:rsidRDefault="004A4317" w:rsidP="00D9286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1B93D4FA" w:rsidR="004A4317" w:rsidRPr="00D83B91" w:rsidRDefault="004A4317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>W</w:t>
      </w:r>
      <w:r w:rsidRPr="00F72841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obwieszczenia, także na stronie BIP </w:t>
      </w:r>
      <w:r w:rsidRPr="00D83B91">
        <w:rPr>
          <w:rFonts w:ascii="Tahoma" w:hAnsi="Tahoma" w:cs="Tahoma"/>
          <w:sz w:val="20"/>
          <w:szCs w:val="20"/>
          <w:lang w:eastAsia="pl-PL"/>
        </w:rPr>
        <w:t xml:space="preserve">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D83B91" w:rsidRDefault="004A4317" w:rsidP="00D9286F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D83B91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255803A4" w:rsidR="00E7579E" w:rsidRPr="00D83B91" w:rsidRDefault="00E7579E" w:rsidP="00D9286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D83B91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D83B91">
        <w:rPr>
          <w:rFonts w:ascii="Tahoma" w:hAnsi="Tahoma" w:cs="Tahoma"/>
          <w:sz w:val="20"/>
          <w:szCs w:val="20"/>
        </w:rPr>
        <w:t>§ 1</w:t>
      </w:r>
      <w:r w:rsidR="00D83B91" w:rsidRPr="00D83B91">
        <w:rPr>
          <w:rFonts w:ascii="Tahoma" w:hAnsi="Tahoma" w:cs="Tahoma"/>
          <w:sz w:val="20"/>
          <w:szCs w:val="20"/>
        </w:rPr>
        <w:t>5</w:t>
      </w:r>
      <w:r w:rsidRPr="00D83B91">
        <w:rPr>
          <w:rFonts w:ascii="Tahoma" w:hAnsi="Tahoma" w:cs="Tahoma"/>
          <w:sz w:val="20"/>
          <w:szCs w:val="20"/>
        </w:rPr>
        <w:t xml:space="preserve"> ust. 1 pkt </w:t>
      </w:r>
      <w:r w:rsidR="00B1370B" w:rsidRPr="00D83B91">
        <w:rPr>
          <w:rFonts w:ascii="Tahoma" w:hAnsi="Tahoma" w:cs="Tahoma"/>
          <w:sz w:val="20"/>
          <w:szCs w:val="20"/>
        </w:rPr>
        <w:t>2</w:t>
      </w:r>
      <w:r w:rsidRPr="00D83B91">
        <w:rPr>
          <w:rFonts w:ascii="Tahoma" w:hAnsi="Tahoma" w:cs="Tahoma"/>
          <w:sz w:val="20"/>
          <w:szCs w:val="20"/>
        </w:rPr>
        <w:t xml:space="preserve"> </w:t>
      </w:r>
      <w:r w:rsidRPr="00D83B91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D83B91">
        <w:rPr>
          <w:rFonts w:ascii="Tahoma" w:hAnsi="Tahoma" w:cs="Tahoma"/>
          <w:sz w:val="20"/>
          <w:szCs w:val="20"/>
          <w:lang w:eastAsia="pl-PL"/>
        </w:rPr>
        <w:t> </w:t>
      </w:r>
      <w:r w:rsidRPr="00D83B91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D83B91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D83B91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D83B91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D83B91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D83B91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D83B91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D83B9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D83B91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D83B9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D83B91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F72841" w:rsidRDefault="00FC0DCD" w:rsidP="00D9286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F72841" w:rsidRDefault="004A4317" w:rsidP="00D9286F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F72841" w:rsidRDefault="004A4317" w:rsidP="00D9286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F72841" w:rsidRDefault="00E7579E" w:rsidP="00D9286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F72841" w:rsidRDefault="00FC0DCD" w:rsidP="00D9286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F72841" w:rsidRDefault="004A4317" w:rsidP="00D9286F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F72841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F72841" w:rsidRDefault="00E7579E" w:rsidP="00D9286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kształtowani</w:t>
      </w:r>
      <w:r w:rsidR="001C6AC6" w:rsidRPr="00F72841">
        <w:rPr>
          <w:rFonts w:ascii="Tahoma" w:hAnsi="Tahoma" w:cs="Tahoma"/>
          <w:sz w:val="20"/>
        </w:rPr>
        <w:t>e</w:t>
      </w:r>
      <w:r w:rsidRPr="00F72841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F72841">
        <w:rPr>
          <w:rFonts w:ascii="Tahoma" w:hAnsi="Tahoma" w:cs="Tahoma"/>
          <w:sz w:val="20"/>
        </w:rPr>
        <w:t xml:space="preserve"> obsługę komunikacyjną </w:t>
      </w:r>
      <w:r w:rsidR="009A087E" w:rsidRPr="00F72841">
        <w:rPr>
          <w:rFonts w:ascii="Tahoma" w:hAnsi="Tahoma" w:cs="Tahoma"/>
          <w:sz w:val="20"/>
        </w:rPr>
        <w:t>z istniejących dróg publicznych</w:t>
      </w:r>
      <w:r w:rsidRPr="00F72841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F72841">
        <w:rPr>
          <w:rFonts w:ascii="Tahoma" w:hAnsi="Tahoma" w:cs="Tahoma"/>
          <w:sz w:val="20"/>
        </w:rPr>
        <w:t> </w:t>
      </w:r>
      <w:r w:rsidRPr="00F72841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F72841" w:rsidRDefault="00E7579E" w:rsidP="00D9286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>
        <w:rPr>
          <w:rFonts w:ascii="Tahoma" w:hAnsi="Tahoma" w:cs="Tahoma"/>
          <w:sz w:val="20"/>
        </w:rPr>
        <w:br/>
      </w:r>
      <w:r w:rsidRPr="00F72841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F72841" w:rsidRDefault="00E7579E" w:rsidP="00D9286F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F72841" w:rsidRDefault="001B2AF7" w:rsidP="00D9286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zapewnienie</w:t>
      </w:r>
      <w:r w:rsidR="00E7579E" w:rsidRPr="00F72841">
        <w:rPr>
          <w:rFonts w:ascii="Tahoma" w:hAnsi="Tahoma" w:cs="Tahoma"/>
          <w:sz w:val="20"/>
        </w:rPr>
        <w:t xml:space="preserve"> </w:t>
      </w:r>
      <w:r w:rsidRPr="00F72841">
        <w:rPr>
          <w:rFonts w:ascii="Tahoma" w:hAnsi="Tahoma" w:cs="Tahoma"/>
          <w:sz w:val="20"/>
        </w:rPr>
        <w:t xml:space="preserve">na całym obszarze planu </w:t>
      </w:r>
      <w:r w:rsidR="00E7579E" w:rsidRPr="00F72841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F72841">
        <w:rPr>
          <w:rFonts w:ascii="Tahoma" w:hAnsi="Tahoma" w:cs="Tahoma"/>
          <w:sz w:val="20"/>
        </w:rPr>
        <w:t>poprzez dopuszczenie realizacji</w:t>
      </w:r>
      <w:r w:rsidR="00E7579E" w:rsidRPr="00F72841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F72841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F72841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F72841">
        <w:rPr>
          <w:rFonts w:ascii="Tahoma" w:hAnsi="Tahoma" w:cs="Tahoma"/>
          <w:sz w:val="20"/>
        </w:rPr>
        <w:t xml:space="preserve"> </w:t>
      </w:r>
      <w:r w:rsidR="00C86656" w:rsidRPr="00F72841">
        <w:rPr>
          <w:rFonts w:ascii="Tahoma" w:hAnsi="Tahoma" w:cs="Tahoma"/>
          <w:sz w:val="20"/>
        </w:rPr>
        <w:t>komunikacji pieszej i komunikacji pieszo-rowerowej</w:t>
      </w:r>
      <w:r w:rsidRPr="00F72841">
        <w:rPr>
          <w:rFonts w:ascii="Tahoma" w:hAnsi="Tahoma" w:cs="Tahoma"/>
          <w:sz w:val="20"/>
        </w:rPr>
        <w:t>;</w:t>
      </w:r>
    </w:p>
    <w:p w14:paraId="50165039" w14:textId="77777777" w:rsidR="00E7579E" w:rsidRPr="00F72841" w:rsidRDefault="00E7579E" w:rsidP="00D9286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F72841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F72841">
        <w:rPr>
          <w:rFonts w:ascii="Tahoma" w:hAnsi="Tahoma" w:cs="Tahoma"/>
          <w:sz w:val="20"/>
        </w:rPr>
        <w:t>.</w:t>
      </w:r>
    </w:p>
    <w:p w14:paraId="746604EB" w14:textId="77777777" w:rsidR="009A7A84" w:rsidRPr="00F72841" w:rsidRDefault="009A7A84" w:rsidP="00D9286F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F72841" w:rsidRDefault="004A4317" w:rsidP="00D9286F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F72841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F72841" w:rsidRDefault="004A4317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F72841" w:rsidRDefault="00A5332D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oraz miejscowych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F72841" w:rsidRDefault="00A5332D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plan</w:t>
      </w:r>
      <w:r w:rsidRPr="00F72841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F72841">
        <w:rPr>
          <w:rFonts w:ascii="Tahoma" w:hAnsi="Tahoma" w:cs="Tahoma"/>
          <w:sz w:val="20"/>
          <w:szCs w:val="20"/>
          <w:lang w:eastAsia="pl-PL"/>
        </w:rPr>
        <w:t>aktualności,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F72841" w:rsidRDefault="00A5332D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n miejscowy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F72841" w:rsidRDefault="00A53CE0" w:rsidP="00D9286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F72841" w:rsidRDefault="004A4317" w:rsidP="00D9286F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F72841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proofErr w:type="gramStart"/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15  ust.</w:t>
      </w:r>
      <w:proofErr w:type="gramEnd"/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F72841" w:rsidRDefault="007D566F" w:rsidP="00D9286F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F72841" w:rsidRDefault="001B0387" w:rsidP="00D9286F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53EEB" w14:textId="77777777" w:rsidR="00D73727" w:rsidRDefault="00D73727" w:rsidP="00C625DF">
      <w:r>
        <w:separator/>
      </w:r>
    </w:p>
    <w:p w14:paraId="63FB885F" w14:textId="77777777" w:rsidR="00D73727" w:rsidRDefault="00D73727"/>
    <w:p w14:paraId="43AB9DE5" w14:textId="77777777" w:rsidR="00D73727" w:rsidRDefault="00D73727"/>
  </w:endnote>
  <w:endnote w:type="continuationSeparator" w:id="0">
    <w:p w14:paraId="74B55781" w14:textId="77777777" w:rsidR="00D73727" w:rsidRDefault="00D73727" w:rsidP="00C625DF">
      <w:r>
        <w:continuationSeparator/>
      </w:r>
    </w:p>
    <w:p w14:paraId="6BEAE8B8" w14:textId="77777777" w:rsidR="00D73727" w:rsidRDefault="00D73727"/>
    <w:p w14:paraId="2DEEDA99" w14:textId="77777777" w:rsidR="00D73727" w:rsidRDefault="00D73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745CD" w14:textId="77777777" w:rsidR="00D73727" w:rsidRDefault="00D73727" w:rsidP="00C625DF">
      <w:r>
        <w:separator/>
      </w:r>
    </w:p>
    <w:p w14:paraId="741D6E8F" w14:textId="77777777" w:rsidR="00D73727" w:rsidRDefault="00D73727"/>
    <w:p w14:paraId="282760C8" w14:textId="77777777" w:rsidR="00D73727" w:rsidRDefault="00D73727"/>
  </w:footnote>
  <w:footnote w:type="continuationSeparator" w:id="0">
    <w:p w14:paraId="0B711D29" w14:textId="77777777" w:rsidR="00D73727" w:rsidRDefault="00D73727" w:rsidP="00C625DF">
      <w:r>
        <w:continuationSeparator/>
      </w:r>
    </w:p>
    <w:p w14:paraId="0D786306" w14:textId="77777777" w:rsidR="00D73727" w:rsidRDefault="00D73727"/>
    <w:p w14:paraId="5E7B8856" w14:textId="77777777" w:rsidR="00D73727" w:rsidRDefault="00D737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5C4A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D5D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2567"/>
    <w:rsid w:val="005B2DB4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85D9B"/>
    <w:rsid w:val="009911FC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56202"/>
    <w:rsid w:val="00B62DE3"/>
    <w:rsid w:val="00B634E8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53D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73727"/>
    <w:rsid w:val="00D8145B"/>
    <w:rsid w:val="00D8299C"/>
    <w:rsid w:val="00D83B91"/>
    <w:rsid w:val="00D8530B"/>
    <w:rsid w:val="00D8721C"/>
    <w:rsid w:val="00D9286F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2203</Words>
  <Characters>13221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2</cp:revision>
  <cp:lastPrinted>2016-02-01T14:30:00Z</cp:lastPrinted>
  <dcterms:created xsi:type="dcterms:W3CDTF">2026-08-15T10:12:00Z</dcterms:created>
  <dcterms:modified xsi:type="dcterms:W3CDTF">2026-08-15T10:12:00Z</dcterms:modified>
</cp:coreProperties>
</file>